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4C1EBF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2C40EE">
        <w:rPr>
          <w:rFonts w:ascii="Gotham Light" w:hAnsi="Gotham Light"/>
          <w:sz w:val="16"/>
          <w:szCs w:val="16"/>
        </w:rPr>
        <w:t>426</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EC62F4C" w14:textId="77777777" w:rsidR="00991456" w:rsidRPr="00C40431" w:rsidRDefault="00991456" w:rsidP="00991456">
      <w:pPr>
        <w:jc w:val="both"/>
        <w:rPr>
          <w:rFonts w:ascii="Gotham Light" w:hAnsi="Gotham Light"/>
          <w:b/>
          <w:sz w:val="16"/>
          <w:szCs w:val="16"/>
        </w:rPr>
      </w:pPr>
      <w:r w:rsidRPr="00C40431">
        <w:rPr>
          <w:rFonts w:ascii="Gotham Light" w:hAnsi="Gotham Light"/>
          <w:b/>
          <w:sz w:val="16"/>
          <w:szCs w:val="16"/>
        </w:rPr>
        <w:t>1.- PRELIMINARES</w:t>
      </w:r>
    </w:p>
    <w:p w14:paraId="2411540C" w14:textId="77777777" w:rsidR="00991456" w:rsidRPr="003D50A0" w:rsidRDefault="00991456" w:rsidP="00991456">
      <w:pPr>
        <w:jc w:val="both"/>
      </w:pPr>
      <w:r w:rsidRPr="003D50A0">
        <w:rPr>
          <w:rFonts w:ascii="Gotham Light" w:hAnsi="Gotham Light"/>
          <w:sz w:val="16"/>
          <w:szCs w:val="16"/>
        </w:rPr>
        <w:t>PARA LA EJECUCIÓN DE LOS TRABAJOS CONSIDERADOS DENTRO DE ESTA PARTIDA SE DEBERÁ CUMPLIR CON LO INDICADO EN LA NORMA N·PRY·CAR·1·01·002/07; ADEMÁS DE NORMAS Y MANUALES COMPLEMENTARIOS.</w:t>
      </w:r>
    </w:p>
    <w:p w14:paraId="47D2173E"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LIBRO: PRY. PROYECTO</w:t>
      </w:r>
    </w:p>
    <w:p w14:paraId="61D278EB"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TEMA: CAR. CARRETERAS</w:t>
      </w:r>
    </w:p>
    <w:p w14:paraId="6275AF94"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PARTE: 1. ESTUDIOS</w:t>
      </w:r>
    </w:p>
    <w:p w14:paraId="57DDA34C" w14:textId="77777777" w:rsidR="00991456" w:rsidRPr="003D50A0" w:rsidRDefault="00991456" w:rsidP="00991456">
      <w:pPr>
        <w:spacing w:after="0"/>
        <w:jc w:val="both"/>
        <w:rPr>
          <w:rFonts w:ascii="Gotham Light" w:hAnsi="Gotham Light"/>
          <w:sz w:val="16"/>
          <w:szCs w:val="16"/>
        </w:rPr>
      </w:pPr>
      <w:r w:rsidRPr="003D50A0">
        <w:rPr>
          <w:rFonts w:ascii="Gotham Light" w:hAnsi="Gotham Light"/>
          <w:sz w:val="16"/>
          <w:szCs w:val="16"/>
        </w:rPr>
        <w:t>TÍTULO: 01. ESTUDIOS TOPOGRÁFICOS</w:t>
      </w:r>
    </w:p>
    <w:p w14:paraId="6CCE6EFA" w14:textId="77777777" w:rsidR="00991456" w:rsidRPr="00C40431" w:rsidRDefault="00991456" w:rsidP="00991456">
      <w:pPr>
        <w:spacing w:after="0"/>
        <w:jc w:val="both"/>
        <w:rPr>
          <w:rFonts w:ascii="Gotham Light" w:hAnsi="Gotham Light"/>
          <w:sz w:val="16"/>
          <w:szCs w:val="16"/>
        </w:rPr>
      </w:pPr>
      <w:r w:rsidRPr="003D50A0">
        <w:rPr>
          <w:rFonts w:ascii="Gotham Light" w:hAnsi="Gotham Light"/>
          <w:sz w:val="16"/>
          <w:szCs w:val="16"/>
        </w:rPr>
        <w:t>CAPÍTULO: 002. TRAZO Y NIVELACIÓN DE EJES PARA EL ESTUDIO TOPOGRÁFICO</w:t>
      </w:r>
    </w:p>
    <w:p w14:paraId="2F84952E" w14:textId="77777777" w:rsidR="00991456" w:rsidRDefault="00991456" w:rsidP="00EF623F">
      <w:pPr>
        <w:jc w:val="both"/>
        <w:rPr>
          <w:rFonts w:ascii="Gotham Light" w:hAnsi="Gotham Light"/>
          <w:b/>
          <w:sz w:val="16"/>
          <w:szCs w:val="16"/>
        </w:rPr>
      </w:pPr>
    </w:p>
    <w:p w14:paraId="3A1D854F" w14:textId="2004A58A" w:rsidR="00EF623F" w:rsidRPr="00A254DD" w:rsidRDefault="00991456" w:rsidP="00EF623F">
      <w:pPr>
        <w:jc w:val="both"/>
        <w:rPr>
          <w:rFonts w:ascii="Gotham Light" w:hAnsi="Gotham Light"/>
          <w:b/>
          <w:sz w:val="16"/>
          <w:szCs w:val="16"/>
        </w:rPr>
      </w:pPr>
      <w:r>
        <w:rPr>
          <w:rFonts w:ascii="Gotham Light" w:hAnsi="Gotham Light"/>
          <w:b/>
          <w:sz w:val="16"/>
          <w:szCs w:val="16"/>
        </w:rPr>
        <w:t>2</w:t>
      </w:r>
      <w:r w:rsidR="00EF623F"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1C0EE392" w14:textId="77777777" w:rsidR="00991456" w:rsidRDefault="00991456" w:rsidP="001D05B7">
      <w:pPr>
        <w:jc w:val="both"/>
        <w:rPr>
          <w:rFonts w:ascii="Gotham Light" w:hAnsi="Gotham Light"/>
          <w:b/>
          <w:sz w:val="16"/>
          <w:szCs w:val="16"/>
        </w:rPr>
      </w:pPr>
    </w:p>
    <w:p w14:paraId="7FB82187" w14:textId="77777777" w:rsidR="00991456" w:rsidRDefault="00991456" w:rsidP="001D05B7">
      <w:pPr>
        <w:jc w:val="both"/>
        <w:rPr>
          <w:rFonts w:ascii="Gotham Light" w:hAnsi="Gotham Light"/>
          <w:b/>
          <w:sz w:val="16"/>
          <w:szCs w:val="16"/>
        </w:rPr>
      </w:pPr>
    </w:p>
    <w:p w14:paraId="7A5F04A3" w14:textId="4D9B4ADF" w:rsidR="00991456" w:rsidRPr="001D05B7" w:rsidRDefault="00991456" w:rsidP="00991456">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BASE HIDRAULICA</w:t>
      </w:r>
    </w:p>
    <w:p w14:paraId="2A41D86D" w14:textId="77777777" w:rsidR="00991456" w:rsidRPr="001D05B7" w:rsidRDefault="00991456" w:rsidP="00991456">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5A5788">
        <w:rPr>
          <w:rFonts w:ascii="Gotham Light" w:hAnsi="Gotham Light"/>
          <w:sz w:val="16"/>
          <w:szCs w:val="16"/>
        </w:rPr>
        <w:t>N·CTR·CAR·1·04·002/11</w:t>
      </w:r>
      <w:r w:rsidRPr="001D05B7">
        <w:rPr>
          <w:rFonts w:ascii="Gotham Light" w:hAnsi="Gotham Light"/>
          <w:sz w:val="16"/>
          <w:szCs w:val="16"/>
        </w:rPr>
        <w:t>; ADEMÁS DE NORMAS Y MANUALES COMPLEMENTARIOS.</w:t>
      </w:r>
    </w:p>
    <w:p w14:paraId="3B18A723"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LIBRO: CTR. CONSTRUCCIÓN</w:t>
      </w:r>
    </w:p>
    <w:p w14:paraId="3BD0C5E1"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TEMA: CAR. CARRETERAS</w:t>
      </w:r>
    </w:p>
    <w:p w14:paraId="53440C3F"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PARTE: 1. CONCEPTOS DE OBRA</w:t>
      </w:r>
    </w:p>
    <w:p w14:paraId="7496BFF9" w14:textId="77777777" w:rsidR="00991456" w:rsidRPr="001D05B7" w:rsidRDefault="00991456" w:rsidP="00991456">
      <w:pPr>
        <w:spacing w:after="0"/>
        <w:jc w:val="both"/>
        <w:rPr>
          <w:rFonts w:ascii="Gotham Light" w:hAnsi="Gotham Light"/>
          <w:sz w:val="16"/>
          <w:szCs w:val="16"/>
        </w:rPr>
      </w:pPr>
      <w:r w:rsidRPr="001D05B7">
        <w:rPr>
          <w:rFonts w:ascii="Gotham Light" w:hAnsi="Gotham Light"/>
          <w:sz w:val="16"/>
          <w:szCs w:val="16"/>
        </w:rPr>
        <w:t>TÍTULO: 04. PAVIMENTOS</w:t>
      </w:r>
    </w:p>
    <w:p w14:paraId="564FB3A9" w14:textId="77777777" w:rsidR="00991456" w:rsidRDefault="00991456" w:rsidP="00991456">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SUBBASES Y BASES</w:t>
      </w:r>
    </w:p>
    <w:p w14:paraId="06F92CD2" w14:textId="77777777" w:rsidR="00E96F6F" w:rsidRDefault="00E96F6F" w:rsidP="00080CB4">
      <w:pPr>
        <w:jc w:val="both"/>
        <w:rPr>
          <w:rFonts w:ascii="Gotham Light" w:hAnsi="Gotham Light"/>
          <w:b/>
          <w:sz w:val="16"/>
          <w:szCs w:val="16"/>
        </w:rPr>
      </w:pPr>
    </w:p>
    <w:p w14:paraId="24E2AA3F" w14:textId="02E181F9" w:rsidR="00DC2507" w:rsidRDefault="00991456" w:rsidP="00DC2507">
      <w:pPr>
        <w:spacing w:after="0"/>
        <w:jc w:val="both"/>
        <w:rPr>
          <w:rFonts w:ascii="Gotham Light" w:hAnsi="Gotham Light"/>
          <w:b/>
          <w:sz w:val="16"/>
          <w:szCs w:val="16"/>
        </w:rPr>
      </w:pPr>
      <w:r>
        <w:rPr>
          <w:rFonts w:ascii="Gotham Light" w:hAnsi="Gotham Light"/>
          <w:b/>
          <w:sz w:val="16"/>
          <w:szCs w:val="16"/>
        </w:rPr>
        <w:t>4</w:t>
      </w:r>
      <w:r w:rsidR="00DC2507" w:rsidRPr="00DC2507">
        <w:rPr>
          <w:rFonts w:ascii="Gotham Light" w:hAnsi="Gotham Light"/>
          <w:b/>
          <w:sz w:val="16"/>
          <w:szCs w:val="16"/>
        </w:rPr>
        <w:t xml:space="preserve">.- </w:t>
      </w:r>
      <w:r w:rsidRPr="00DC2507">
        <w:rPr>
          <w:rFonts w:ascii="Gotham Light" w:hAnsi="Gotham Light"/>
          <w:b/>
          <w:sz w:val="16"/>
          <w:szCs w:val="16"/>
        </w:rPr>
        <w:t>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56154BFE" w:rsidR="00AA0F57" w:rsidRDefault="00991456" w:rsidP="00AA0F57">
      <w:pPr>
        <w:jc w:val="both"/>
        <w:rPr>
          <w:rFonts w:ascii="Gotham Light" w:hAnsi="Gotham Light"/>
          <w:b/>
          <w:sz w:val="16"/>
          <w:szCs w:val="16"/>
        </w:rPr>
      </w:pPr>
      <w:r>
        <w:rPr>
          <w:rFonts w:ascii="Gotham Light" w:hAnsi="Gotham Light"/>
          <w:b/>
          <w:sz w:val="16"/>
          <w:szCs w:val="16"/>
        </w:rPr>
        <w:t>5</w:t>
      </w:r>
      <w:r w:rsidR="008D43DE">
        <w:rPr>
          <w:rFonts w:ascii="Gotham Light" w:hAnsi="Gotham Light"/>
          <w:b/>
          <w:sz w:val="16"/>
          <w:szCs w:val="16"/>
        </w:rPr>
        <w:t xml:space="preserve">.- </w:t>
      </w:r>
      <w:r w:rsidR="00DC2507">
        <w:rPr>
          <w:rFonts w:ascii="Gotham Light" w:hAnsi="Gotham Light"/>
          <w:b/>
          <w:sz w:val="16"/>
          <w:szCs w:val="16"/>
        </w:rPr>
        <w:t>OBRAS COMPLEMENTARIAS</w:t>
      </w:r>
    </w:p>
    <w:p w14:paraId="51215468" w14:textId="52647AEB"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452984F2"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LIBRO: CSV. CONSERVACIÓN</w:t>
      </w:r>
    </w:p>
    <w:p w14:paraId="64DE05D6"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PARTE: 3. TRABAJOS DE CONSERVACIÓN PERIODICA</w:t>
      </w:r>
    </w:p>
    <w:p w14:paraId="018F35CC"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TÍTULO: 04. OBRAS DE DRENAJE Y SUBDRENAJE</w:t>
      </w:r>
    </w:p>
    <w:p w14:paraId="6B97EBA5" w14:textId="6E0F8C21"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007. REPARACIÓN DE REGISTROS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D8C7" w14:textId="77777777" w:rsidR="00BD7AFF" w:rsidRDefault="00BD7AFF" w:rsidP="00D825CF">
      <w:pPr>
        <w:spacing w:after="0" w:line="240" w:lineRule="auto"/>
      </w:pPr>
      <w:r>
        <w:separator/>
      </w:r>
    </w:p>
  </w:endnote>
  <w:endnote w:type="continuationSeparator" w:id="0">
    <w:p w14:paraId="633D9241" w14:textId="77777777" w:rsidR="00BD7AFF" w:rsidRDefault="00BD7AF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6AB5" w14:textId="77777777" w:rsidR="00BD7AFF" w:rsidRDefault="00BD7AFF" w:rsidP="00D825CF">
      <w:pPr>
        <w:spacing w:after="0" w:line="240" w:lineRule="auto"/>
      </w:pPr>
      <w:r>
        <w:separator/>
      </w:r>
    </w:p>
  </w:footnote>
  <w:footnote w:type="continuationSeparator" w:id="0">
    <w:p w14:paraId="6E1AD2DD" w14:textId="77777777" w:rsidR="00BD7AFF" w:rsidRDefault="00BD7AF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4A897C8" w:rsidR="00D825CF" w:rsidRDefault="00991456" w:rsidP="002C40EE">
          <w:pPr>
            <w:pStyle w:val="Encabezado"/>
          </w:pPr>
          <w:r w:rsidRPr="00991456">
            <w:t>CONSTRUCCIÓN DE PAVIMENTO HIDRÁULICO EN CALLE JASPE, EN EL MUNICIPIO DE TEPEAPULCO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44153B9" w:rsidR="00D825CF" w:rsidRDefault="00991456" w:rsidP="00B13692">
          <w:pPr>
            <w:pStyle w:val="Encabezado"/>
          </w:pPr>
          <w:r>
            <w:t>TEPEAPULCO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170F27F" w:rsidR="00232959" w:rsidRDefault="00991456">
          <w:pPr>
            <w:pStyle w:val="Encabezado"/>
          </w:pPr>
          <w:r w:rsidRPr="00991456">
            <w:t>FRAY BERNARDINO DE SAHAGÚN (CIUDAD SAHAGÚN)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75638"/>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834F5B"/>
    <w:rsid w:val="00851D5E"/>
    <w:rsid w:val="008B30A8"/>
    <w:rsid w:val="008D43DE"/>
    <w:rsid w:val="008E27AC"/>
    <w:rsid w:val="00931378"/>
    <w:rsid w:val="009314B8"/>
    <w:rsid w:val="00980387"/>
    <w:rsid w:val="00991456"/>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D7AFF"/>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C5EF88E5-370B-40F7-A73C-86B2DC14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10</Pages>
  <Words>2838</Words>
  <Characters>15611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26</cp:revision>
  <cp:lastPrinted>2020-10-12T23:09:00Z</cp:lastPrinted>
  <dcterms:created xsi:type="dcterms:W3CDTF">2020-10-09T21:38:00Z</dcterms:created>
  <dcterms:modified xsi:type="dcterms:W3CDTF">2023-10-31T19:37:00Z</dcterms:modified>
</cp:coreProperties>
</file>